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607F9" w14:textId="4BD0B065" w:rsidR="00EA0EA4" w:rsidRDefault="0018177A" w:rsidP="00F27F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509DA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EF19DD8" w14:textId="77777777" w:rsidR="00F845C8" w:rsidRDefault="00EA0EA4" w:rsidP="00F27F1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 w:rsidR="00DD3040">
        <w:rPr>
          <w:rFonts w:ascii="Cambria" w:hAnsi="Cambria"/>
          <w:b/>
          <w:bCs/>
        </w:rPr>
        <w:t xml:space="preserve"> </w:t>
      </w:r>
      <w:r w:rsidR="00DD3040">
        <w:rPr>
          <w:rFonts w:ascii="Cambria" w:hAnsi="Cambria"/>
          <w:b/>
          <w:bCs/>
        </w:rPr>
        <w:br/>
        <w:t xml:space="preserve">z </w:t>
      </w:r>
      <w:r w:rsidR="00DD3040" w:rsidRPr="00DD3040">
        <w:rPr>
          <w:rFonts w:ascii="Cambria" w:hAnsi="Cambria"/>
          <w:b/>
          <w:bCs/>
        </w:rPr>
        <w:t>art. 5k rozporządzenia 833/2014</w:t>
      </w:r>
      <w:r w:rsidR="003E0BAF" w:rsidRPr="003E0BAF">
        <w:rPr>
          <w:rFonts w:ascii="Cambria" w:hAnsi="Cambria" w:cs="Arial"/>
        </w:rPr>
        <w:t xml:space="preserve"> </w:t>
      </w:r>
    </w:p>
    <w:p w14:paraId="1CECB0A7" w14:textId="58C66ABA" w:rsidR="00EA0EA4" w:rsidRPr="00620F3D" w:rsidRDefault="003E0BAF" w:rsidP="00F27F1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620F3D">
        <w:rPr>
          <w:rFonts w:ascii="Cambria" w:hAnsi="Cambria" w:cs="Arial"/>
          <w:b/>
          <w:bCs/>
          <w:color w:val="000000" w:themeColor="text1"/>
        </w:rPr>
        <w:t xml:space="preserve">oraz art. </w:t>
      </w:r>
      <w:r w:rsidRPr="00620F3D">
        <w:rPr>
          <w:rFonts w:ascii="Cambria" w:eastAsia="Times New Roman" w:hAnsi="Cambria" w:cs="Arial"/>
          <w:b/>
          <w:bCs/>
          <w:color w:val="000000" w:themeColor="text1"/>
        </w:rPr>
        <w:t xml:space="preserve">7 ust. 1 ustawy </w:t>
      </w:r>
      <w:r w:rsidRPr="00620F3D">
        <w:rPr>
          <w:rFonts w:ascii="Cambria" w:hAnsi="Cambria" w:cs="Arial"/>
          <w:b/>
          <w:bCs/>
          <w:color w:val="000000" w:themeColor="text1"/>
        </w:rPr>
        <w:t xml:space="preserve">z dnia </w:t>
      </w:r>
      <w:r w:rsidR="003722E9">
        <w:rPr>
          <w:rFonts w:ascii="Cambria" w:hAnsi="Cambria" w:cs="Arial"/>
          <w:b/>
          <w:bCs/>
          <w:color w:val="000000" w:themeColor="text1"/>
        </w:rPr>
        <w:t>13</w:t>
      </w:r>
      <w:r w:rsidRPr="00620F3D">
        <w:rPr>
          <w:rFonts w:ascii="Cambria" w:hAnsi="Cambria" w:cs="Arial"/>
          <w:b/>
          <w:bCs/>
          <w:color w:val="000000" w:themeColor="text1"/>
        </w:rPr>
        <w:t xml:space="preserve"> kwietnia 202</w:t>
      </w:r>
      <w:r w:rsidR="003722E9">
        <w:rPr>
          <w:rFonts w:ascii="Cambria" w:hAnsi="Cambria" w:cs="Arial"/>
          <w:b/>
          <w:bCs/>
          <w:color w:val="000000" w:themeColor="text1"/>
        </w:rPr>
        <w:t>2</w:t>
      </w:r>
      <w:r w:rsidRPr="00620F3D">
        <w:rPr>
          <w:rFonts w:ascii="Cambria" w:hAnsi="Cambria" w:cs="Arial"/>
          <w:b/>
          <w:bCs/>
          <w:color w:val="000000" w:themeColor="text1"/>
        </w:rPr>
        <w:t xml:space="preserve"> r.</w:t>
      </w:r>
    </w:p>
    <w:p w14:paraId="3F41BE4D" w14:textId="767577A4" w:rsidR="00137F60" w:rsidRPr="00620F3D" w:rsidRDefault="00137F60" w:rsidP="00137F60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 w:themeColor="text1"/>
        </w:rPr>
      </w:pPr>
      <w:r w:rsidRPr="00620F3D">
        <w:rPr>
          <w:rFonts w:ascii="Cambria" w:hAnsi="Cambria"/>
          <w:color w:val="000000" w:themeColor="text1"/>
        </w:rPr>
        <w:t>(</w:t>
      </w:r>
      <w:r w:rsidR="00C509DA" w:rsidRPr="00620F3D">
        <w:rPr>
          <w:rFonts w:ascii="Cambria" w:hAnsi="Cambria"/>
          <w:color w:val="000000" w:themeColor="text1"/>
        </w:rPr>
        <w:t>Numer referencyjny</w:t>
      </w:r>
      <w:r w:rsidRPr="00620F3D">
        <w:rPr>
          <w:rFonts w:ascii="Cambria" w:hAnsi="Cambria"/>
          <w:color w:val="000000" w:themeColor="text1"/>
        </w:rPr>
        <w:t xml:space="preserve"> postępowania</w:t>
      </w:r>
      <w:r w:rsidRPr="00C46957">
        <w:rPr>
          <w:rFonts w:ascii="Cambria" w:hAnsi="Cambria"/>
        </w:rPr>
        <w:t>:</w:t>
      </w:r>
      <w:r w:rsidR="004A183D" w:rsidRPr="00C46957">
        <w:rPr>
          <w:rFonts w:ascii="Cambria" w:hAnsi="Cambria"/>
          <w:b/>
          <w:bCs/>
        </w:rPr>
        <w:t xml:space="preserve"> </w:t>
      </w:r>
      <w:r w:rsidR="006C2017">
        <w:rPr>
          <w:rFonts w:ascii="Cambria" w:hAnsi="Cambria"/>
          <w:b/>
          <w:bCs/>
        </w:rPr>
        <w:t>RI.0721.18.2025</w:t>
      </w:r>
      <w:r w:rsidRPr="00C46957">
        <w:rPr>
          <w:rFonts w:ascii="Cambria" w:hAnsi="Cambria"/>
          <w:bCs/>
        </w:rPr>
        <w:t>)</w:t>
      </w:r>
    </w:p>
    <w:p w14:paraId="199933DD" w14:textId="77777777" w:rsidR="004A183D" w:rsidRDefault="004A183D" w:rsidP="00D2282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0BEF9E0C" w14:textId="77777777" w:rsidR="004A183D" w:rsidRDefault="004A183D" w:rsidP="00D2282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82E5C53" w14:textId="25676DE5" w:rsidR="00D22822" w:rsidRPr="00C62CB1" w:rsidRDefault="00D22822" w:rsidP="00D2282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139006340"/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36437FB" w14:textId="77777777" w:rsidR="006C2017" w:rsidRPr="006C2017" w:rsidRDefault="006C2017" w:rsidP="006C201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 xml:space="preserve">Gminą Godziszów z siedzibą Godziszów Trzeci 121A; 23-302 Godziszów, </w:t>
      </w:r>
    </w:p>
    <w:p w14:paraId="56C45CE4" w14:textId="77777777" w:rsidR="006C2017" w:rsidRPr="006C2017" w:rsidRDefault="006C2017" w:rsidP="006C201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>posiadającą NIP: 8621575729, REGON: 830409583</w:t>
      </w:r>
    </w:p>
    <w:p w14:paraId="0994E42E" w14:textId="6E49985F" w:rsidR="004A183D" w:rsidRPr="001B5DA8" w:rsidRDefault="004A183D" w:rsidP="004A183D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D81789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="006C2017" w:rsidRPr="00262C03">
          <w:rPr>
            <w:rStyle w:val="Hipercze"/>
            <w:rFonts w:ascii="Cambria" w:hAnsi="Cambria"/>
          </w:rPr>
          <w:t>sekretariat@godziszow.pl</w:t>
        </w:r>
      </w:hyperlink>
      <w:r w:rsidR="006C2017">
        <w:t xml:space="preserve"> </w:t>
      </w:r>
      <w:r w:rsidRPr="006070B3">
        <w:rPr>
          <w:rFonts w:ascii="Cambria" w:hAnsi="Cambria"/>
          <w:color w:val="0070C0"/>
        </w:rPr>
        <w:t xml:space="preserve"> </w:t>
      </w:r>
    </w:p>
    <w:bookmarkEnd w:id="0"/>
    <w:p w14:paraId="5B64D398" w14:textId="46D834D2" w:rsidR="00AA21A5" w:rsidRDefault="006C2017" w:rsidP="00AA21A5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 xml:space="preserve">Strona </w:t>
      </w:r>
      <w:proofErr w:type="spellStart"/>
      <w:r>
        <w:rPr>
          <w:rFonts w:ascii="Cambria" w:hAnsi="Cambria"/>
          <w:sz w:val="22"/>
          <w:szCs w:val="22"/>
          <w:lang w:val="en-US"/>
        </w:rPr>
        <w:t>internetowa</w:t>
      </w:r>
      <w:proofErr w:type="spellEnd"/>
      <w:r>
        <w:rPr>
          <w:rFonts w:ascii="Cambria" w:hAnsi="Cambria"/>
          <w:sz w:val="22"/>
          <w:szCs w:val="22"/>
          <w:lang w:val="en-US"/>
        </w:rPr>
        <w:t xml:space="preserve">: </w:t>
      </w:r>
      <w:hyperlink r:id="rId9" w:history="1">
        <w:r w:rsidRPr="00262C03">
          <w:rPr>
            <w:rStyle w:val="Hipercze"/>
            <w:rFonts w:ascii="Cambria" w:hAnsi="Cambria"/>
            <w:sz w:val="22"/>
            <w:szCs w:val="22"/>
            <w:lang w:val="en-US"/>
          </w:rPr>
          <w:t>www.godziszow.pl</w:t>
        </w:r>
      </w:hyperlink>
      <w:r>
        <w:rPr>
          <w:rFonts w:ascii="Cambria" w:hAnsi="Cambria"/>
          <w:sz w:val="22"/>
          <w:szCs w:val="22"/>
          <w:lang w:val="en-US"/>
        </w:rPr>
        <w:t xml:space="preserve"> </w:t>
      </w:r>
    </w:p>
    <w:p w14:paraId="350C0804" w14:textId="713A9E2B" w:rsidR="006C2017" w:rsidRPr="00B6668A" w:rsidRDefault="006C2017" w:rsidP="00AA21A5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Tel. 15 640 40 50</w:t>
      </w:r>
    </w:p>
    <w:p w14:paraId="543D125A" w14:textId="630C5639" w:rsidR="0094181C" w:rsidRPr="00B6668A" w:rsidRDefault="0094181C" w:rsidP="0094181C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lang w:val="en-US"/>
        </w:rPr>
      </w:pPr>
    </w:p>
    <w:p w14:paraId="6B582175" w14:textId="45F5F896" w:rsidR="007A1FFF" w:rsidRPr="00B6668A" w:rsidRDefault="007A1FFF" w:rsidP="007248DB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color w:val="0070C0"/>
          <w:u w:val="single"/>
          <w:lang w:val="en-US"/>
        </w:rPr>
      </w:pPr>
    </w:p>
    <w:p w14:paraId="2F0875E6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29FBDB6" w14:textId="77777777" w:rsidR="00B174E4" w:rsidRPr="00B174E4" w:rsidRDefault="00B174E4" w:rsidP="007A1FF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53DE20E" w14:textId="77777777" w:rsidR="007A1FFF" w:rsidRPr="00B174E4" w:rsidRDefault="007A1FFF" w:rsidP="007A1FFF">
      <w:pPr>
        <w:spacing w:line="276" w:lineRule="auto"/>
        <w:rPr>
          <w:rFonts w:ascii="Cambria" w:hAnsi="Cambria"/>
          <w:b/>
          <w:u w:val="single"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2162580" w14:textId="77777777" w:rsidR="007A1FFF" w:rsidRPr="00B174E4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6A9876E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0BD37F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18D0A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08786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008919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9850F6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666AEC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4BF81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793E2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51659B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B3E18B" w14:textId="77777777" w:rsidR="00B174E4" w:rsidRDefault="00B174E4" w:rsidP="00EA0EA4">
      <w:pPr>
        <w:spacing w:line="276" w:lineRule="auto"/>
        <w:rPr>
          <w:rFonts w:ascii="Cambria" w:hAnsi="Cambria"/>
          <w:i/>
        </w:rPr>
      </w:pPr>
    </w:p>
    <w:p w14:paraId="4D6BB7F1" w14:textId="77777777" w:rsidR="004A183D" w:rsidRDefault="004A183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C9235D8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BE0839D" w14:textId="77777777" w:rsidR="00D0793C" w:rsidRPr="00B174E4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B174E4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</w:t>
            </w:r>
            <w:r w:rsidR="00DD3040" w:rsidRPr="00B174E4">
              <w:rPr>
                <w:rFonts w:ascii="Cambria" w:hAnsi="Cambria"/>
                <w:b/>
                <w:sz w:val="26"/>
                <w:szCs w:val="26"/>
              </w:rPr>
              <w:t xml:space="preserve">art. 5k rozporządzenia 833/2014 </w:t>
            </w:r>
            <w:r w:rsidR="00A83102" w:rsidRPr="00B174E4">
              <w:rPr>
                <w:rFonts w:ascii="Cambria" w:hAnsi="Cambria"/>
                <w:b/>
                <w:sz w:val="26"/>
                <w:szCs w:val="26"/>
              </w:rPr>
              <w:br/>
            </w:r>
            <w:r w:rsidR="00DD3040" w:rsidRPr="00B174E4">
              <w:rPr>
                <w:rFonts w:ascii="Cambria" w:hAnsi="Cambria"/>
                <w:b/>
                <w:sz w:val="26"/>
                <w:szCs w:val="26"/>
              </w:rPr>
              <w:t>w brzmieniu nadanym rozporządzeniem 2022/576</w:t>
            </w:r>
          </w:p>
          <w:p w14:paraId="0F25EA1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74E4">
              <w:rPr>
                <w:rFonts w:ascii="Cambria" w:hAnsi="Cambria"/>
                <w:b/>
                <w:sz w:val="26"/>
                <w:szCs w:val="26"/>
              </w:rPr>
              <w:t>DOTYCZĄCE PRZESŁANEK WYKLUCZENIA Z POSTĘPOWANIA</w:t>
            </w:r>
          </w:p>
        </w:tc>
      </w:tr>
    </w:tbl>
    <w:p w14:paraId="50286FDE" w14:textId="77777777" w:rsidR="00DE6EFA" w:rsidRPr="004A183D" w:rsidRDefault="00DE6EFA" w:rsidP="004A183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A586DAB" w14:textId="713A3F2E" w:rsidR="005631A0" w:rsidRDefault="00D0793C" w:rsidP="004A183D">
      <w:pPr>
        <w:pStyle w:val="Teksttreci20"/>
        <w:shd w:val="clear" w:color="auto" w:fill="auto"/>
        <w:spacing w:before="0" w:line="328" w:lineRule="exact"/>
        <w:ind w:firstLine="0"/>
        <w:rPr>
          <w:rFonts w:ascii="Cambria" w:hAnsi="Cambria"/>
          <w:b/>
          <w:sz w:val="24"/>
          <w:u w:val="single"/>
        </w:rPr>
      </w:pPr>
      <w:r w:rsidRPr="004A183D">
        <w:rPr>
          <w:rFonts w:ascii="Cambria" w:hAnsi="Cambria"/>
          <w:sz w:val="24"/>
        </w:rPr>
        <w:t>Na potrzeby postępowania o udzielenie zamówienia publicznego którego przedmiotem jest</w:t>
      </w:r>
      <w:r w:rsidR="0038597F" w:rsidRPr="004A183D">
        <w:rPr>
          <w:rFonts w:ascii="Cambria" w:hAnsi="Cambria"/>
          <w:sz w:val="24"/>
        </w:rPr>
        <w:t xml:space="preserve"> </w:t>
      </w:r>
      <w:r w:rsidR="00F23974" w:rsidRPr="004A183D">
        <w:rPr>
          <w:rFonts w:ascii="Cambria" w:hAnsi="Cambria"/>
          <w:sz w:val="24"/>
        </w:rPr>
        <w:t>zadanie pn.</w:t>
      </w:r>
      <w:r w:rsidR="00AE034E" w:rsidRPr="004A183D">
        <w:rPr>
          <w:rFonts w:ascii="Cambria" w:hAnsi="Cambria"/>
          <w:sz w:val="24"/>
        </w:rPr>
        <w:t xml:space="preserve"> </w:t>
      </w:r>
      <w:r w:rsidR="004A183D" w:rsidRPr="004A183D">
        <w:rPr>
          <w:rFonts w:ascii="Cambria" w:hAnsi="Cambria" w:cs="Tahoma"/>
          <w:b/>
          <w:sz w:val="24"/>
        </w:rPr>
        <w:t xml:space="preserve">„Odbiór, transport i zagospodarowanie odpadów komunalnych od właścicieli nieruchomości zamieszkałych, położonych na terenie gminy </w:t>
      </w:r>
      <w:r w:rsidR="00906C1E">
        <w:rPr>
          <w:rFonts w:ascii="Cambria" w:hAnsi="Cambria" w:cs="Tahoma"/>
          <w:b/>
          <w:sz w:val="24"/>
        </w:rPr>
        <w:t>Godziszów</w:t>
      </w:r>
      <w:r w:rsidR="004A183D" w:rsidRPr="004A183D">
        <w:rPr>
          <w:rFonts w:ascii="Cambria" w:hAnsi="Cambria" w:cs="Tahoma"/>
          <w:b/>
          <w:sz w:val="24"/>
        </w:rPr>
        <w:t>”</w:t>
      </w:r>
      <w:r w:rsidR="004A183D" w:rsidRPr="004A183D">
        <w:rPr>
          <w:rFonts w:ascii="Cambria" w:hAnsi="Cambria" w:cs="Tahoma"/>
          <w:bCs/>
          <w:sz w:val="24"/>
        </w:rPr>
        <w:t xml:space="preserve">, </w:t>
      </w:r>
      <w:r w:rsidR="00D22822" w:rsidRPr="004A183D">
        <w:rPr>
          <w:rFonts w:ascii="Cambria" w:hAnsi="Cambria"/>
          <w:snapToGrid w:val="0"/>
          <w:sz w:val="24"/>
        </w:rPr>
        <w:t>p</w:t>
      </w:r>
      <w:r w:rsidR="00D22822" w:rsidRPr="004A183D">
        <w:rPr>
          <w:rFonts w:ascii="Cambria" w:hAnsi="Cambria"/>
          <w:sz w:val="24"/>
        </w:rPr>
        <w:t>rowadzonego przez</w:t>
      </w:r>
      <w:r w:rsidR="00D22822" w:rsidRPr="004A183D">
        <w:rPr>
          <w:rFonts w:ascii="Cambria" w:hAnsi="Cambria"/>
          <w:b/>
          <w:sz w:val="24"/>
        </w:rPr>
        <w:t xml:space="preserve"> </w:t>
      </w:r>
      <w:r w:rsidR="004A183D">
        <w:rPr>
          <w:rFonts w:ascii="Cambria" w:hAnsi="Cambria"/>
          <w:b/>
          <w:sz w:val="24"/>
        </w:rPr>
        <w:t xml:space="preserve">Gminę </w:t>
      </w:r>
      <w:r w:rsidR="00906C1E">
        <w:rPr>
          <w:rFonts w:ascii="Cambria" w:hAnsi="Cambria"/>
          <w:b/>
          <w:sz w:val="24"/>
        </w:rPr>
        <w:t>Godziszów</w:t>
      </w:r>
      <w:r w:rsidR="004A183D">
        <w:rPr>
          <w:rFonts w:ascii="Cambria" w:hAnsi="Cambria"/>
          <w:b/>
          <w:sz w:val="24"/>
        </w:rPr>
        <w:t xml:space="preserve">, </w:t>
      </w:r>
      <w:r w:rsidR="00FD20BF" w:rsidRPr="004A183D">
        <w:rPr>
          <w:rFonts w:ascii="Cambria" w:hAnsi="Cambria"/>
          <w:b/>
          <w:sz w:val="24"/>
          <w:u w:val="single"/>
        </w:rPr>
        <w:t>oświadczam co następuje:</w:t>
      </w:r>
    </w:p>
    <w:p w14:paraId="58D56215" w14:textId="77777777" w:rsidR="004A183D" w:rsidRDefault="004A183D" w:rsidP="004A183D">
      <w:pPr>
        <w:pStyle w:val="Teksttreci20"/>
        <w:shd w:val="clear" w:color="auto" w:fill="auto"/>
        <w:spacing w:before="0" w:line="328" w:lineRule="exact"/>
        <w:ind w:firstLine="0"/>
        <w:rPr>
          <w:rFonts w:ascii="Cambria" w:hAnsi="Cambria"/>
          <w:b/>
          <w:sz w:val="24"/>
          <w:u w:val="single"/>
        </w:rPr>
      </w:pPr>
    </w:p>
    <w:p w14:paraId="3D53A897" w14:textId="77777777" w:rsidR="004A183D" w:rsidRPr="004A183D" w:rsidRDefault="004A183D" w:rsidP="004A183D">
      <w:pPr>
        <w:pStyle w:val="Teksttreci20"/>
        <w:shd w:val="clear" w:color="auto" w:fill="auto"/>
        <w:spacing w:before="0" w:line="328" w:lineRule="exact"/>
        <w:ind w:firstLine="0"/>
        <w:rPr>
          <w:rFonts w:ascii="Cambria" w:hAnsi="Cambria" w:cs="Tahoma"/>
          <w:b/>
          <w:sz w:val="24"/>
        </w:rPr>
      </w:pPr>
    </w:p>
    <w:p w14:paraId="164AD899" w14:textId="77777777" w:rsidR="005631A0" w:rsidRPr="005631A0" w:rsidRDefault="005631A0" w:rsidP="005631A0">
      <w:pPr>
        <w:pStyle w:val="Akapitzlist"/>
        <w:numPr>
          <w:ilvl w:val="0"/>
          <w:numId w:val="4"/>
        </w:numPr>
        <w:spacing w:before="360" w:line="360" w:lineRule="auto"/>
        <w:jc w:val="both"/>
        <w:rPr>
          <w:rFonts w:ascii="Cambria" w:hAnsi="Cambria" w:cs="Arial"/>
          <w:b/>
          <w:bCs/>
        </w:rPr>
      </w:pPr>
      <w:r w:rsidRPr="005631A0">
        <w:rPr>
          <w:rFonts w:ascii="Cambria" w:hAnsi="Cambria" w:cs="Arial"/>
        </w:rPr>
        <w:t xml:space="preserve">Oświadczam, że nie podlegam wykluczeniu z postępowania na podstawie </w:t>
      </w:r>
      <w:r w:rsidRPr="005631A0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631A0">
        <w:rPr>
          <w:rStyle w:val="Odwoanieprzypisudolnego"/>
          <w:rFonts w:ascii="Cambria" w:hAnsi="Cambria" w:cs="Arial"/>
        </w:rPr>
        <w:footnoteReference w:id="1"/>
      </w:r>
    </w:p>
    <w:p w14:paraId="250F8A72" w14:textId="69E2A3BA" w:rsidR="005631A0" w:rsidRPr="00AB6471" w:rsidRDefault="005631A0" w:rsidP="005631A0">
      <w:pPr>
        <w:pStyle w:val="NormalnyWeb"/>
        <w:numPr>
          <w:ilvl w:val="0"/>
          <w:numId w:val="4"/>
        </w:numPr>
        <w:spacing w:line="360" w:lineRule="auto"/>
        <w:jc w:val="both"/>
        <w:rPr>
          <w:rFonts w:ascii="Cambria" w:hAnsi="Cambria" w:cs="Arial"/>
          <w:b/>
          <w:bCs/>
        </w:rPr>
      </w:pPr>
      <w:r w:rsidRPr="005631A0">
        <w:rPr>
          <w:rFonts w:ascii="Cambria" w:hAnsi="Cambria" w:cs="Arial"/>
        </w:rPr>
        <w:t xml:space="preserve">Oświadczam, że nie zachodzą w stosunku do mnie przesłanki wykluczenia z postępowania na podstawie </w:t>
      </w:r>
      <w:bookmarkStart w:id="2" w:name="_Hlk138845858"/>
      <w:r w:rsidRPr="005631A0">
        <w:rPr>
          <w:rFonts w:ascii="Cambria" w:hAnsi="Cambria" w:cs="Arial"/>
        </w:rPr>
        <w:t xml:space="preserve">art. </w:t>
      </w:r>
      <w:r w:rsidRPr="005631A0">
        <w:rPr>
          <w:rFonts w:ascii="Cambria" w:eastAsia="Times New Roman" w:hAnsi="Cambria" w:cs="Arial"/>
          <w:color w:val="222222"/>
        </w:rPr>
        <w:t xml:space="preserve">7 ust. 1 ustawy </w:t>
      </w:r>
      <w:r w:rsidRPr="005631A0">
        <w:rPr>
          <w:rFonts w:ascii="Cambria" w:hAnsi="Cambria" w:cs="Arial"/>
          <w:color w:val="222222"/>
        </w:rPr>
        <w:t>z dnia 1</w:t>
      </w:r>
      <w:r w:rsidR="003722E9">
        <w:rPr>
          <w:rFonts w:ascii="Cambria" w:hAnsi="Cambria" w:cs="Arial"/>
          <w:color w:val="222222"/>
        </w:rPr>
        <w:t>3</w:t>
      </w:r>
      <w:r w:rsidRPr="005631A0">
        <w:rPr>
          <w:rFonts w:ascii="Cambria" w:hAnsi="Cambria" w:cs="Arial"/>
          <w:color w:val="222222"/>
        </w:rPr>
        <w:t xml:space="preserve"> kwietnia 202</w:t>
      </w:r>
      <w:r w:rsidR="003722E9">
        <w:rPr>
          <w:rFonts w:ascii="Cambria" w:hAnsi="Cambria" w:cs="Arial"/>
          <w:color w:val="222222"/>
        </w:rPr>
        <w:t>2</w:t>
      </w:r>
      <w:r w:rsidRPr="005631A0">
        <w:rPr>
          <w:rFonts w:ascii="Cambria" w:hAnsi="Cambria" w:cs="Arial"/>
          <w:color w:val="222222"/>
        </w:rPr>
        <w:t xml:space="preserve"> r.</w:t>
      </w:r>
      <w:r w:rsidRPr="005631A0">
        <w:rPr>
          <w:rFonts w:ascii="Cambria" w:hAnsi="Cambria" w:cs="Arial"/>
          <w:i/>
          <w:iCs/>
          <w:color w:val="222222"/>
        </w:rPr>
        <w:t xml:space="preserve"> </w:t>
      </w:r>
      <w:bookmarkEnd w:id="2"/>
      <w:r w:rsidRPr="005631A0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631A0">
        <w:rPr>
          <w:rFonts w:ascii="Cambria" w:hAnsi="Cambria" w:cs="Arial"/>
          <w:color w:val="222222"/>
        </w:rPr>
        <w:t xml:space="preserve">(Dz. U. </w:t>
      </w:r>
      <w:r w:rsidR="0015396B">
        <w:rPr>
          <w:rFonts w:ascii="Cambria" w:hAnsi="Cambria" w:cs="Arial"/>
          <w:color w:val="222222"/>
        </w:rPr>
        <w:t xml:space="preserve">2025 r. </w:t>
      </w:r>
      <w:r w:rsidRPr="005631A0">
        <w:rPr>
          <w:rFonts w:ascii="Cambria" w:hAnsi="Cambria" w:cs="Arial"/>
          <w:color w:val="222222"/>
        </w:rPr>
        <w:t xml:space="preserve">poz. </w:t>
      </w:r>
      <w:r w:rsidR="0015396B">
        <w:rPr>
          <w:rFonts w:ascii="Cambria" w:hAnsi="Cambria" w:cs="Arial"/>
          <w:color w:val="222222"/>
        </w:rPr>
        <w:t>514</w:t>
      </w:r>
      <w:r w:rsidRPr="005631A0">
        <w:rPr>
          <w:rFonts w:ascii="Cambria" w:hAnsi="Cambria" w:cs="Arial"/>
          <w:color w:val="222222"/>
        </w:rPr>
        <w:t>)</w:t>
      </w:r>
      <w:r w:rsidRPr="005631A0">
        <w:rPr>
          <w:rFonts w:ascii="Cambria" w:hAnsi="Cambria" w:cs="Arial"/>
          <w:i/>
          <w:iCs/>
          <w:color w:val="222222"/>
        </w:rPr>
        <w:t>.</w:t>
      </w:r>
      <w:r w:rsidRPr="005631A0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4C8D4536" w14:textId="77777777" w:rsidR="00AB6471" w:rsidRPr="005631A0" w:rsidRDefault="00AB6471" w:rsidP="00AB647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lastRenderedPageBreak/>
        <w:t>OŚWIADCZENIE DOTYCZĄCE PODWYKONAWCY, NA KTÓREGO PRZYPADA PONAD 10% WARTOŚCI ZAMÓWIENIA:</w:t>
      </w:r>
    </w:p>
    <w:p w14:paraId="62A4FE1C" w14:textId="3139C0EE" w:rsidR="00AB6471" w:rsidRPr="005631A0" w:rsidRDefault="00AB6471" w:rsidP="00AB6471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 xml:space="preserve">: wypełnić tylko w przypadku podwykonawcy (niebędącego podmiotem udostępniającym zasoby), na którego przypada ponad 10% wartości zamówienia. </w:t>
      </w:r>
      <w:r>
        <w:rPr>
          <w:rFonts w:ascii="Cambria" w:hAnsi="Cambria" w:cs="Arial"/>
          <w:i/>
          <w:color w:val="0070C0"/>
        </w:rPr>
        <w:br/>
      </w:r>
      <w:r w:rsidRPr="005631A0">
        <w:rPr>
          <w:rFonts w:ascii="Cambria" w:hAnsi="Cambria" w:cs="Arial"/>
          <w:i/>
          <w:color w:val="0070C0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6EB55BAD" w14:textId="77777777" w:rsidR="00AB6471" w:rsidRPr="005631A0" w:rsidRDefault="00AB6471" w:rsidP="00AB6471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631A0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5631A0">
        <w:rPr>
          <w:rFonts w:ascii="Cambria" w:hAnsi="Cambria" w:cs="Arial"/>
          <w:i/>
        </w:rPr>
        <w:t>CEiDG</w:t>
      </w:r>
      <w:proofErr w:type="spellEnd"/>
      <w:r w:rsidRPr="005631A0">
        <w:rPr>
          <w:rFonts w:ascii="Cambria" w:hAnsi="Cambria" w:cs="Arial"/>
          <w:i/>
        </w:rPr>
        <w:t>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3E8ADE14" w14:textId="77777777" w:rsidR="00AB6471" w:rsidRPr="005631A0" w:rsidRDefault="00AB6471" w:rsidP="00AB647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DOSTAWCY, NA KTÓREGO PRZYPADA PONAD 10% WARTOŚCI ZAMÓWIENIA:</w:t>
      </w:r>
    </w:p>
    <w:p w14:paraId="70768432" w14:textId="77777777" w:rsidR="00AB6471" w:rsidRPr="005631A0" w:rsidRDefault="00AB6471" w:rsidP="00AB6471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458E68CA" w14:textId="2F78A167" w:rsidR="00AB6471" w:rsidRPr="00F845C8" w:rsidRDefault="00AB6471" w:rsidP="00F845C8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>Oświadczam, że w stosunku do następującego podmiotu, będącego dostawcą, na którego przypada ponad 10% wartości zamówienia: ……………………………………………………</w:t>
      </w:r>
      <w:r w:rsidR="00271237">
        <w:rPr>
          <w:rFonts w:ascii="Cambria" w:hAnsi="Cambria" w:cs="Arial"/>
        </w:rPr>
        <w:t>…..</w:t>
      </w:r>
      <w:r w:rsidRPr="005631A0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5631A0">
        <w:rPr>
          <w:rFonts w:ascii="Cambria" w:hAnsi="Cambria" w:cs="Arial"/>
          <w:i/>
        </w:rPr>
        <w:t>CEiDG</w:t>
      </w:r>
      <w:proofErr w:type="spellEnd"/>
      <w:r w:rsidRPr="005631A0">
        <w:rPr>
          <w:rFonts w:ascii="Cambria" w:hAnsi="Cambria" w:cs="Arial"/>
          <w:i/>
        </w:rPr>
        <w:t>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356DCA9" w14:textId="77777777" w:rsidR="00AB6471" w:rsidRPr="005631A0" w:rsidRDefault="00AB6471" w:rsidP="00AB6471">
      <w:pPr>
        <w:shd w:val="clear" w:color="auto" w:fill="BFBFBF" w:themeFill="background1" w:themeFillShade="BF"/>
        <w:spacing w:before="24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PODANYCH INFORMACJI:</w:t>
      </w:r>
    </w:p>
    <w:p w14:paraId="365BF99D" w14:textId="77777777" w:rsidR="00AB6471" w:rsidRPr="005631A0" w:rsidRDefault="00AB6471" w:rsidP="00AB6471">
      <w:pPr>
        <w:spacing w:line="360" w:lineRule="auto"/>
        <w:jc w:val="both"/>
        <w:rPr>
          <w:rFonts w:ascii="Cambria" w:hAnsi="Cambria" w:cs="Arial"/>
          <w:b/>
        </w:rPr>
      </w:pPr>
    </w:p>
    <w:p w14:paraId="6C36A558" w14:textId="7870028B" w:rsidR="002474EB" w:rsidRPr="004C4AE9" w:rsidRDefault="00AB6471" w:rsidP="004C4AE9">
      <w:pPr>
        <w:spacing w:line="360" w:lineRule="auto"/>
        <w:jc w:val="both"/>
        <w:rPr>
          <w:rFonts w:ascii="Cambria" w:hAnsi="Cambria" w:cs="Arial"/>
          <w:i/>
        </w:rPr>
      </w:pPr>
      <w:r w:rsidRPr="005631A0">
        <w:rPr>
          <w:rFonts w:ascii="Cambria" w:hAnsi="Cambria" w:cs="Arial"/>
        </w:rPr>
        <w:t xml:space="preserve">Oświadczam, że wszystkie informacje podane w powyższych oświadczeniach są aktualne </w:t>
      </w:r>
      <w:r w:rsidRPr="005631A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sectPr w:rsidR="002474EB" w:rsidRPr="004C4AE9" w:rsidSect="00F845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1" w:right="1417" w:bottom="1417" w:left="1417" w:header="316" w:footer="8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D242D" w14:textId="77777777" w:rsidR="00522AE7" w:rsidRDefault="00522AE7" w:rsidP="00AF0EDA">
      <w:r>
        <w:separator/>
      </w:r>
    </w:p>
  </w:endnote>
  <w:endnote w:type="continuationSeparator" w:id="0">
    <w:p w14:paraId="61569D0E" w14:textId="77777777" w:rsidR="00522AE7" w:rsidRDefault="00522A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9165" w14:textId="77777777" w:rsidR="00C509DA" w:rsidRDefault="00C509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56"/>
    </w:tblGrid>
    <w:tr w:rsidR="002474EB" w:rsidRPr="00513DEA" w14:paraId="59CCB205" w14:textId="77777777" w:rsidTr="002474EB">
      <w:tc>
        <w:tcPr>
          <w:tcW w:w="9056" w:type="dxa"/>
        </w:tcPr>
        <w:p w14:paraId="7EDF5BAB" w14:textId="48EEBAD6" w:rsidR="002474EB" w:rsidRPr="00513DEA" w:rsidRDefault="002474EB" w:rsidP="002474EB">
          <w:pPr>
            <w:pStyle w:val="Stopka"/>
            <w:tabs>
              <w:tab w:val="clear" w:pos="9072"/>
              <w:tab w:val="right" w:pos="8818"/>
            </w:tabs>
            <w:jc w:val="right"/>
            <w:rPr>
              <w:rFonts w:ascii="Cambria" w:hAnsi="Cambria"/>
              <w:color w:val="000000" w:themeColor="text1"/>
              <w:sz w:val="20"/>
              <w:szCs w:val="20"/>
            </w:rPr>
          </w:pPr>
          <w:r w:rsidRPr="00513DEA">
            <w:rPr>
              <w:rFonts w:ascii="Cambria" w:hAnsi="Cambria"/>
              <w:color w:val="000000" w:themeColor="text1"/>
              <w:sz w:val="20"/>
              <w:szCs w:val="20"/>
            </w:rPr>
            <w:t xml:space="preserve">Załącznik Nr </w:t>
          </w:r>
          <w:r w:rsidR="00C509DA">
            <w:rPr>
              <w:rFonts w:ascii="Cambria" w:hAnsi="Cambria"/>
              <w:color w:val="000000" w:themeColor="text1"/>
              <w:sz w:val="20"/>
              <w:szCs w:val="20"/>
            </w:rPr>
            <w:t>3</w:t>
          </w:r>
          <w:r w:rsidRPr="00513DEA">
            <w:rPr>
              <w:rFonts w:ascii="Cambria" w:hAnsi="Cambria"/>
              <w:color w:val="000000" w:themeColor="text1"/>
              <w:sz w:val="20"/>
              <w:szCs w:val="20"/>
            </w:rPr>
            <w:t xml:space="preserve"> do SWZ – Wzór oświadczenia o braku podstaw do wykluczenia           Strona </w: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instrText>PAGE  \* Arabic  \* MERGEFORMAT</w:instrTex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t>1</w: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end"/>
          </w:r>
          <w:r w:rsidRPr="00513DEA">
            <w:rPr>
              <w:rFonts w:ascii="Cambria" w:hAnsi="Cambria"/>
              <w:color w:val="000000" w:themeColor="text1"/>
              <w:sz w:val="20"/>
              <w:szCs w:val="20"/>
            </w:rPr>
            <w:t xml:space="preserve"> z </w: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instrText>NUMPAGES \ * arabskie \ * MERGEFORMAT</w:instrTex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t>3</w:t>
          </w:r>
          <w:r w:rsidRPr="00513DEA">
            <w:rPr>
              <w:rFonts w:ascii="Cambria" w:hAnsi="Cambria"/>
              <w:b/>
              <w:bCs/>
              <w:color w:val="000000" w:themeColor="text1"/>
              <w:sz w:val="20"/>
              <w:szCs w:val="20"/>
            </w:rPr>
            <w:fldChar w:fldCharType="end"/>
          </w:r>
        </w:p>
      </w:tc>
    </w:tr>
  </w:tbl>
  <w:p w14:paraId="25DC9224" w14:textId="7D25C847" w:rsidR="00E35647" w:rsidRPr="00513DEA" w:rsidRDefault="00E35647" w:rsidP="00E35647">
    <w:pPr>
      <w:pStyle w:val="Stopka"/>
      <w:rPr>
        <w:rFonts w:ascii="Cambria" w:hAnsi="Cambria"/>
        <w:b/>
        <w:color w:val="000000" w:themeColor="text1"/>
        <w:sz w:val="16"/>
        <w:szCs w:val="16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9EAB8" w14:textId="77777777" w:rsidR="00C509DA" w:rsidRDefault="00C50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76DD8" w14:textId="77777777" w:rsidR="00522AE7" w:rsidRDefault="00522AE7" w:rsidP="00AF0EDA">
      <w:r>
        <w:separator/>
      </w:r>
    </w:p>
  </w:footnote>
  <w:footnote w:type="continuationSeparator" w:id="0">
    <w:p w14:paraId="6DF384D1" w14:textId="77777777" w:rsidR="00522AE7" w:rsidRDefault="00522AE7" w:rsidP="00AF0EDA">
      <w:r>
        <w:continuationSeparator/>
      </w:r>
    </w:p>
  </w:footnote>
  <w:footnote w:id="1">
    <w:p w14:paraId="628FB662" w14:textId="77777777" w:rsidR="005631A0" w:rsidRPr="003722E9" w:rsidRDefault="005631A0" w:rsidP="005631A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722E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722E9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54B72D" w14:textId="77777777" w:rsidR="005631A0" w:rsidRPr="003722E9" w:rsidRDefault="005631A0" w:rsidP="005631A0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3722E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53041090" w14:textId="77777777" w:rsidR="005631A0" w:rsidRPr="003722E9" w:rsidRDefault="005631A0" w:rsidP="005631A0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3722E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DFC4EA2" w14:textId="77777777" w:rsidR="005631A0" w:rsidRPr="003722E9" w:rsidRDefault="005631A0" w:rsidP="005631A0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3722E9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619364" w14:textId="77777777" w:rsidR="005631A0" w:rsidRPr="003722E9" w:rsidRDefault="005631A0" w:rsidP="005631A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722E9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1602471" w14:textId="77777777" w:rsidR="005631A0" w:rsidRPr="003722E9" w:rsidRDefault="005631A0" w:rsidP="005631A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722E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722E9">
        <w:rPr>
          <w:rFonts w:ascii="Cambria" w:hAnsi="Cambria" w:cs="Arial"/>
          <w:sz w:val="16"/>
          <w:szCs w:val="16"/>
        </w:rPr>
        <w:t xml:space="preserve"> </w:t>
      </w:r>
      <w:r w:rsidRPr="003722E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722E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722E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722E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D2B131E" w14:textId="2DFB6302" w:rsidR="003722E9" w:rsidRPr="003722E9" w:rsidRDefault="003722E9" w:rsidP="003722E9">
      <w:pPr>
        <w:shd w:val="clear" w:color="auto" w:fill="FFFFFF"/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</w:pPr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1)wykonawcę oraz uczestnika konkursu wymienionego w wykazach określonych w rozporządzeniu </w:t>
      </w:r>
      <w:hyperlink r:id="rId1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765/2006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i rozporządzeniu </w:t>
      </w:r>
      <w:hyperlink r:id="rId2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269/2014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albo wpisanego na listę na podstawie decyzji w sprawie wpisu na listę rozstrzygającej o zastosowaniu środka, o którym mowa w </w:t>
      </w:r>
      <w:hyperlink r:id="rId3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art. 1 pkt 3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;</w:t>
      </w:r>
    </w:p>
    <w:p w14:paraId="377583EB" w14:textId="20121A59" w:rsidR="003722E9" w:rsidRPr="003722E9" w:rsidRDefault="003722E9" w:rsidP="003722E9">
      <w:pPr>
        <w:shd w:val="clear" w:color="auto" w:fill="FFFFFF"/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</w:pPr>
      <w:bookmarkStart w:id="3" w:name="mip77783215"/>
      <w:bookmarkEnd w:id="3"/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2) wykonawcę oraz uczestnika konkursu, którego beneficjentem rzeczywistym w rozumieniu ustawy z dnia 1 marca 2018 r. o przeciwdziałaniu praniu pieniędzy oraz finansowaniu terroryzmu (Dz.U. z 2023 r. </w:t>
      </w:r>
      <w:hyperlink r:id="rId4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poz. 1124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, z późn. zm.</w:t>
      </w:r>
      <w:r w:rsidRPr="003722E9">
        <w:rPr>
          <w:rFonts w:ascii="Cambria" w:eastAsia="Times New Roman" w:hAnsi="Cambria" w:cs="Noto Sans"/>
          <w:color w:val="116634"/>
          <w:sz w:val="16"/>
          <w:szCs w:val="16"/>
          <w:vertAlign w:val="superscript"/>
          <w:lang w:eastAsia="pl-PL"/>
        </w:rPr>
        <w:t>4)</w:t>
      </w:r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) jest osoba wymieniona w wykazach określonych w rozporządzeniu </w:t>
      </w:r>
      <w:hyperlink r:id="rId5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765/2006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i rozporządzeniu </w:t>
      </w:r>
      <w:hyperlink r:id="rId6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269/2014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albo wpisana na listę lub będąca takim beneficjentem rzeczywistym od dnia 24 lutego 2022 r., o ile została wpisana na listę na podstawie decyzji w sprawie wpisu na listę rozstrzygającej o zastosowaniu środka, o którym mowa w </w:t>
      </w:r>
      <w:hyperlink r:id="rId7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art. 1 pkt 3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;</w:t>
      </w:r>
    </w:p>
    <w:p w14:paraId="26F51DD6" w14:textId="423D076C" w:rsidR="003722E9" w:rsidRPr="003722E9" w:rsidRDefault="003722E9" w:rsidP="003722E9">
      <w:pPr>
        <w:shd w:val="clear" w:color="auto" w:fill="FFFFFF"/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</w:pPr>
      <w:bookmarkStart w:id="4" w:name="mip77783216"/>
      <w:bookmarkEnd w:id="4"/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3)wykonawcę oraz uczestnika konkursu, którego jednostką dominującą w rozumieniu </w:t>
      </w:r>
      <w:hyperlink r:id="rId8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art. 3 ust. 1 pkt 37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ustawy z dnia 29 września 1994 r. o rachunkowości (Dz.U. z 2023 r. </w:t>
      </w:r>
      <w:hyperlink r:id="rId9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poz. 120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, </w:t>
      </w:r>
      <w:hyperlink r:id="rId10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295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i </w:t>
      </w:r>
      <w:hyperlink r:id="rId11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1598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oraz z 2024 r. </w:t>
      </w:r>
      <w:hyperlink r:id="rId12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poz. 619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, </w:t>
      </w:r>
      <w:hyperlink r:id="rId13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1685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i </w:t>
      </w:r>
      <w:hyperlink r:id="rId14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1863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) jest podmiot wymieniony w wykazach określonych w rozporządzeniu </w:t>
      </w:r>
      <w:hyperlink r:id="rId15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765/2006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i rozporządzeniu </w:t>
      </w:r>
      <w:hyperlink r:id="rId16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269/2014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 albo wpisany na listę lub będący taką jednostką dominującą od dnia 24 lutego 2022 r., o ile został wpisany na listę na podstawie decyzji w sprawie wpisu na listę rozstrzygającej o zastosowaniu środka, o którym mowa w </w:t>
      </w:r>
      <w:hyperlink r:id="rId17" w:history="1">
        <w:r w:rsidRPr="003722E9">
          <w:rPr>
            <w:rFonts w:ascii="Cambria" w:eastAsia="Times New Roman" w:hAnsi="Cambria" w:cs="Noto Sans"/>
            <w:color w:val="116634"/>
            <w:sz w:val="16"/>
            <w:szCs w:val="16"/>
            <w:u w:val="single"/>
            <w:lang w:eastAsia="pl-PL"/>
          </w:rPr>
          <w:t>art. 1 pkt 3</w:t>
        </w:r>
      </w:hyperlink>
      <w:r w:rsidRPr="003722E9">
        <w:rPr>
          <w:rFonts w:ascii="Cambria" w:eastAsia="Times New Roman" w:hAnsi="Cambria" w:cs="Noto Sans"/>
          <w:color w:val="333333"/>
          <w:sz w:val="16"/>
          <w:szCs w:val="16"/>
          <w:lang w:eastAsia="pl-PL"/>
        </w:rPr>
        <w:t>.</w:t>
      </w:r>
    </w:p>
    <w:p w14:paraId="2062D6F9" w14:textId="6CC607A1" w:rsidR="003722E9" w:rsidRPr="003722E9" w:rsidRDefault="003722E9" w:rsidP="003722E9">
      <w:pPr>
        <w:jc w:val="both"/>
        <w:rPr>
          <w:rFonts w:ascii="Cambria" w:hAnsi="Cambria" w:cs="Arial"/>
          <w:sz w:val="16"/>
          <w:szCs w:val="16"/>
        </w:rPr>
      </w:pPr>
    </w:p>
    <w:p w14:paraId="7AE9A286" w14:textId="1A839155" w:rsidR="005631A0" w:rsidRPr="003722E9" w:rsidRDefault="005631A0" w:rsidP="005631A0">
      <w:pPr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B61F" w14:textId="77777777" w:rsidR="00C509DA" w:rsidRDefault="00C509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C3DFA" w14:textId="77777777" w:rsidR="00D22822" w:rsidRDefault="00D22822" w:rsidP="00D22822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3FDB" w14:textId="77777777" w:rsidR="00C509DA" w:rsidRDefault="00C509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281232">
    <w:abstractNumId w:val="0"/>
  </w:num>
  <w:num w:numId="2" w16cid:durableId="312028780">
    <w:abstractNumId w:val="1"/>
  </w:num>
  <w:num w:numId="3" w16cid:durableId="1512989660">
    <w:abstractNumId w:val="4"/>
  </w:num>
  <w:num w:numId="4" w16cid:durableId="1419516756">
    <w:abstractNumId w:val="2"/>
  </w:num>
  <w:num w:numId="5" w16cid:durableId="188463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A8B"/>
    <w:rsid w:val="00025899"/>
    <w:rsid w:val="00030CF2"/>
    <w:rsid w:val="00032EBE"/>
    <w:rsid w:val="00035ACD"/>
    <w:rsid w:val="000467FA"/>
    <w:rsid w:val="000530C2"/>
    <w:rsid w:val="0009016F"/>
    <w:rsid w:val="000911FB"/>
    <w:rsid w:val="000B1139"/>
    <w:rsid w:val="000B498E"/>
    <w:rsid w:val="000B4CA1"/>
    <w:rsid w:val="000B7B25"/>
    <w:rsid w:val="000D1E43"/>
    <w:rsid w:val="000D6516"/>
    <w:rsid w:val="000F5117"/>
    <w:rsid w:val="000F5F25"/>
    <w:rsid w:val="00101489"/>
    <w:rsid w:val="001033FD"/>
    <w:rsid w:val="001053DA"/>
    <w:rsid w:val="001074F2"/>
    <w:rsid w:val="00117296"/>
    <w:rsid w:val="00124A59"/>
    <w:rsid w:val="0013225F"/>
    <w:rsid w:val="00133040"/>
    <w:rsid w:val="00137F60"/>
    <w:rsid w:val="00141C70"/>
    <w:rsid w:val="00144955"/>
    <w:rsid w:val="001500F7"/>
    <w:rsid w:val="0015396B"/>
    <w:rsid w:val="00156990"/>
    <w:rsid w:val="001647CD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0493"/>
    <w:rsid w:val="001F46FB"/>
    <w:rsid w:val="002016C5"/>
    <w:rsid w:val="00201DB7"/>
    <w:rsid w:val="00213FE8"/>
    <w:rsid w:val="002152B1"/>
    <w:rsid w:val="0021685A"/>
    <w:rsid w:val="00220BB0"/>
    <w:rsid w:val="00230162"/>
    <w:rsid w:val="00230C7D"/>
    <w:rsid w:val="00231874"/>
    <w:rsid w:val="0023534F"/>
    <w:rsid w:val="002369C7"/>
    <w:rsid w:val="002474EB"/>
    <w:rsid w:val="00260AE0"/>
    <w:rsid w:val="00271237"/>
    <w:rsid w:val="002A4BA3"/>
    <w:rsid w:val="002A760C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E47BD"/>
    <w:rsid w:val="00305AD3"/>
    <w:rsid w:val="0031236B"/>
    <w:rsid w:val="0032364D"/>
    <w:rsid w:val="00334ADF"/>
    <w:rsid w:val="00347E7D"/>
    <w:rsid w:val="00347FBB"/>
    <w:rsid w:val="00364E5A"/>
    <w:rsid w:val="003722E9"/>
    <w:rsid w:val="00376AFE"/>
    <w:rsid w:val="00376D29"/>
    <w:rsid w:val="003775E9"/>
    <w:rsid w:val="00380CF5"/>
    <w:rsid w:val="0038597F"/>
    <w:rsid w:val="003876F2"/>
    <w:rsid w:val="003D12E9"/>
    <w:rsid w:val="003E0BAF"/>
    <w:rsid w:val="003E420A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183D"/>
    <w:rsid w:val="004A5C5B"/>
    <w:rsid w:val="004C4AE9"/>
    <w:rsid w:val="004F11D7"/>
    <w:rsid w:val="004F2220"/>
    <w:rsid w:val="00513DEA"/>
    <w:rsid w:val="00515919"/>
    <w:rsid w:val="005169A6"/>
    <w:rsid w:val="00521EEC"/>
    <w:rsid w:val="00522AE7"/>
    <w:rsid w:val="00540D1B"/>
    <w:rsid w:val="005426E0"/>
    <w:rsid w:val="00544035"/>
    <w:rsid w:val="005534D8"/>
    <w:rsid w:val="00556C18"/>
    <w:rsid w:val="005631A0"/>
    <w:rsid w:val="00576FE9"/>
    <w:rsid w:val="005A04FC"/>
    <w:rsid w:val="005B4257"/>
    <w:rsid w:val="005B5725"/>
    <w:rsid w:val="005C5562"/>
    <w:rsid w:val="005D368E"/>
    <w:rsid w:val="005E3F9F"/>
    <w:rsid w:val="005F096B"/>
    <w:rsid w:val="0060464E"/>
    <w:rsid w:val="0061714D"/>
    <w:rsid w:val="00620F3D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0E26"/>
    <w:rsid w:val="006B2308"/>
    <w:rsid w:val="006B6534"/>
    <w:rsid w:val="006C2017"/>
    <w:rsid w:val="006C71C7"/>
    <w:rsid w:val="006D0312"/>
    <w:rsid w:val="006E6851"/>
    <w:rsid w:val="007010CE"/>
    <w:rsid w:val="007248DB"/>
    <w:rsid w:val="007416FF"/>
    <w:rsid w:val="00742C87"/>
    <w:rsid w:val="007430C3"/>
    <w:rsid w:val="0076490D"/>
    <w:rsid w:val="00774DAC"/>
    <w:rsid w:val="00777E4E"/>
    <w:rsid w:val="00784F4E"/>
    <w:rsid w:val="00792ABE"/>
    <w:rsid w:val="007952BB"/>
    <w:rsid w:val="00795D02"/>
    <w:rsid w:val="007A1FFF"/>
    <w:rsid w:val="007B49DE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2B3E"/>
    <w:rsid w:val="00845347"/>
    <w:rsid w:val="00853C5E"/>
    <w:rsid w:val="008550E8"/>
    <w:rsid w:val="0086202F"/>
    <w:rsid w:val="00871EA8"/>
    <w:rsid w:val="00882B04"/>
    <w:rsid w:val="0089282C"/>
    <w:rsid w:val="008B22C5"/>
    <w:rsid w:val="008C2C46"/>
    <w:rsid w:val="008D184C"/>
    <w:rsid w:val="008E23BA"/>
    <w:rsid w:val="008E4EDD"/>
    <w:rsid w:val="008E7FF1"/>
    <w:rsid w:val="008F7888"/>
    <w:rsid w:val="00904526"/>
    <w:rsid w:val="00906C1E"/>
    <w:rsid w:val="00917EAE"/>
    <w:rsid w:val="009306F3"/>
    <w:rsid w:val="0093107A"/>
    <w:rsid w:val="00935D23"/>
    <w:rsid w:val="009373D9"/>
    <w:rsid w:val="0094181C"/>
    <w:rsid w:val="00943BCC"/>
    <w:rsid w:val="00946769"/>
    <w:rsid w:val="00954A50"/>
    <w:rsid w:val="00965801"/>
    <w:rsid w:val="009749D8"/>
    <w:rsid w:val="009A5268"/>
    <w:rsid w:val="009C2275"/>
    <w:rsid w:val="009C5077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77A47"/>
    <w:rsid w:val="00A82FDA"/>
    <w:rsid w:val="00A83102"/>
    <w:rsid w:val="00AA21A5"/>
    <w:rsid w:val="00AA46BB"/>
    <w:rsid w:val="00AA7B7D"/>
    <w:rsid w:val="00AB0654"/>
    <w:rsid w:val="00AB6471"/>
    <w:rsid w:val="00AC2650"/>
    <w:rsid w:val="00AC5A3F"/>
    <w:rsid w:val="00AE034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6668A"/>
    <w:rsid w:val="00BA46F4"/>
    <w:rsid w:val="00BA76AD"/>
    <w:rsid w:val="00BB2B0A"/>
    <w:rsid w:val="00BB7855"/>
    <w:rsid w:val="00BF0647"/>
    <w:rsid w:val="00C022CB"/>
    <w:rsid w:val="00C04312"/>
    <w:rsid w:val="00C131EB"/>
    <w:rsid w:val="00C14674"/>
    <w:rsid w:val="00C46957"/>
    <w:rsid w:val="00C509DA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D0793C"/>
    <w:rsid w:val="00D15C03"/>
    <w:rsid w:val="00D15D49"/>
    <w:rsid w:val="00D16567"/>
    <w:rsid w:val="00D22822"/>
    <w:rsid w:val="00D271B2"/>
    <w:rsid w:val="00D41E45"/>
    <w:rsid w:val="00D5164C"/>
    <w:rsid w:val="00D55525"/>
    <w:rsid w:val="00D6331E"/>
    <w:rsid w:val="00D63B4C"/>
    <w:rsid w:val="00D64D59"/>
    <w:rsid w:val="00D8128D"/>
    <w:rsid w:val="00D81D13"/>
    <w:rsid w:val="00D81F76"/>
    <w:rsid w:val="00D960BC"/>
    <w:rsid w:val="00DC4FC0"/>
    <w:rsid w:val="00DD3040"/>
    <w:rsid w:val="00DE4517"/>
    <w:rsid w:val="00DE6EFA"/>
    <w:rsid w:val="00DF2510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D3F77"/>
    <w:rsid w:val="00EE5C79"/>
    <w:rsid w:val="00EE7C22"/>
    <w:rsid w:val="00EF6E06"/>
    <w:rsid w:val="00F03562"/>
    <w:rsid w:val="00F05B94"/>
    <w:rsid w:val="00F23974"/>
    <w:rsid w:val="00F27F14"/>
    <w:rsid w:val="00F42804"/>
    <w:rsid w:val="00F51E81"/>
    <w:rsid w:val="00F845C8"/>
    <w:rsid w:val="00F926BB"/>
    <w:rsid w:val="00F92D59"/>
    <w:rsid w:val="00FA75EB"/>
    <w:rsid w:val="00FB0551"/>
    <w:rsid w:val="00FB1855"/>
    <w:rsid w:val="00FB3B38"/>
    <w:rsid w:val="00FD20BF"/>
    <w:rsid w:val="00FD43EF"/>
    <w:rsid w:val="00FD67FA"/>
    <w:rsid w:val="00FD7E5F"/>
    <w:rsid w:val="00FF32EE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61E6C"/>
  <w15:docId w15:val="{9C28E7DC-5CA4-4552-8300-0E5DE80B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D22822"/>
    <w:rPr>
      <w:rFonts w:ascii="Times New Roman" w:hAnsi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22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096B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6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q3tcmboobqxalrrgi2dcmbxgm2q&amp;refSource=hyp" TargetMode="External"/><Relationship Id="rId13" Type="http://schemas.openxmlformats.org/officeDocument/2006/relationships/hyperlink" Target="https://sip.legalis.pl/document-view.seam?documentId=mfrxilrtg4zdcmjqga2tk&amp;refSource=hyp" TargetMode="External"/><Relationship Id="rId3" Type="http://schemas.openxmlformats.org/officeDocument/2006/relationships/hyperlink" Target="https://sip.legalis.pl/document-view.seam?documentId=mfrxilrtg4ytonbxheydeltqmfyc4nrtgiztmnzyge&amp;refSource=hyp" TargetMode="External"/><Relationship Id="rId7" Type="http://schemas.openxmlformats.org/officeDocument/2006/relationships/hyperlink" Target="https://sip.legalis.pl/document-view.seam?documentId=mfrxilrtg4zdcnztha2tmltqmfyc4nzxg44dgmjvgy&amp;refSource=hyp" TargetMode="External"/><Relationship Id="rId12" Type="http://schemas.openxmlformats.org/officeDocument/2006/relationships/hyperlink" Target="https://sip.legalis.pl/document-view.seam?documentId=mfrxilrtg4zdanbuga2do&amp;refSource=hyp" TargetMode="External"/><Relationship Id="rId17" Type="http://schemas.openxmlformats.org/officeDocument/2006/relationships/hyperlink" Target="https://sip.legalis.pl/document-view.seam?documentId=mfrxilrtg4zdcnztha2tmltqmfyc4nzxg44dgmjvgy&amp;refSource=hyp" TargetMode="External"/><Relationship Id="rId2" Type="http://schemas.openxmlformats.org/officeDocument/2006/relationships/hyperlink" Target="https://sip.legalis.pl/document-view.seam?documentId=mfrxilrshaydomrqgiydoltqmfyc4mrxgiydimbyhe&amp;refSource=hyp" TargetMode="External"/><Relationship Id="rId16" Type="http://schemas.openxmlformats.org/officeDocument/2006/relationships/hyperlink" Target="https://sip.legalis.pl/document-view.seam?documentId=mfrxilrshaydomrqgiydo&amp;refSource=hyp" TargetMode="External"/><Relationship Id="rId1" Type="http://schemas.openxmlformats.org/officeDocument/2006/relationships/hyperlink" Target="https://sip.legalis.pl/document-view.seam?documentId=mfrxilrxgazdgmjrhazc44dboaxdcmjwgm2tgmjr&amp;refSource=hyp" TargetMode="External"/><Relationship Id="rId6" Type="http://schemas.openxmlformats.org/officeDocument/2006/relationships/hyperlink" Target="https://sip.legalis.pl/document-view.seam?documentId=mfrxilrshaydomrqgiydo&amp;refSource=hyp" TargetMode="External"/><Relationship Id="rId11" Type="http://schemas.openxmlformats.org/officeDocument/2006/relationships/hyperlink" Target="https://sip.legalis.pl/document-view.seam?documentId=mfrxilrtg4ytsmrzga3dq&amp;refSource=hyp" TargetMode="External"/><Relationship Id="rId5" Type="http://schemas.openxmlformats.org/officeDocument/2006/relationships/hyperlink" Target="https://sip.legalis.pl/document-view.seam?documentId=mfrxilrxgazdgmjrhaza&amp;refSource=hyp" TargetMode="External"/><Relationship Id="rId15" Type="http://schemas.openxmlformats.org/officeDocument/2006/relationships/hyperlink" Target="https://sip.legalis.pl/document-view.seam?documentId=mfrxilrxgazdgmjrhaza&amp;refSource=hyp" TargetMode="External"/><Relationship Id="rId10" Type="http://schemas.openxmlformats.org/officeDocument/2006/relationships/hyperlink" Target="https://sip.legalis.pl/document-view.seam?documentId=mfrxilrtg4ytqnrqgq4ta&amp;refSource=hyp" TargetMode="External"/><Relationship Id="rId4" Type="http://schemas.openxmlformats.org/officeDocument/2006/relationships/hyperlink" Target="https://sip.legalis.pl/document-view.seam?documentId=mfrxilrtg4ytemrqgmytc&amp;refSource=hyp" TargetMode="External"/><Relationship Id="rId9" Type="http://schemas.openxmlformats.org/officeDocument/2006/relationships/hyperlink" Target="https://sip.legalis.pl/document-view.seam?documentId=mfrxilrsgq3tcma&amp;refSource=hyp" TargetMode="External"/><Relationship Id="rId14" Type="http://schemas.openxmlformats.org/officeDocument/2006/relationships/hyperlink" Target="https://sip.legalis.pl/document-view.seam?documentId=mfrxilrtg4zdcmrvhe4to&amp;refSource=hyp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5BC2-88D4-4A59-8888-313CCDF6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Admin A</cp:lastModifiedBy>
  <cp:revision>21</cp:revision>
  <cp:lastPrinted>2025-11-03T07:57:00Z</cp:lastPrinted>
  <dcterms:created xsi:type="dcterms:W3CDTF">2023-06-26T10:40:00Z</dcterms:created>
  <dcterms:modified xsi:type="dcterms:W3CDTF">2025-12-04T10:22:00Z</dcterms:modified>
</cp:coreProperties>
</file>